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right"/>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Утв. Указом Президента</w:t>
      </w:r>
    </w:p>
    <w:p>
      <w:pPr>
        <w:pStyle w:val="Normal"/>
        <w:spacing w:lineRule="auto" w:line="240" w:before="0" w:after="0"/>
        <w:jc w:val="right"/>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Российской Федерации</w:t>
      </w:r>
    </w:p>
    <w:p>
      <w:pPr>
        <w:pStyle w:val="Normal"/>
        <w:spacing w:lineRule="auto" w:line="240" w:before="0" w:after="0"/>
        <w:jc w:val="right"/>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от 10 октября 2024 г. № 870</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center"/>
        <w:rPr>
          <w:rFonts w:ascii="Times New Roman" w:hAnsi="Times New Roman" w:eastAsia="Times New Roman" w:cs="Times New Roman"/>
          <w:b/>
          <w:b/>
          <w:spacing w:val="40"/>
          <w:sz w:val="28"/>
          <w:szCs w:val="28"/>
          <w:lang w:eastAsia="ru-RU"/>
        </w:rPr>
      </w:pPr>
      <w:r>
        <w:rPr>
          <w:rFonts w:eastAsia="Times New Roman" w:cs="Times New Roman" w:ascii="Times New Roman" w:hAnsi="Times New Roman"/>
          <w:b/>
          <w:spacing w:val="40"/>
          <w:sz w:val="28"/>
          <w:szCs w:val="28"/>
          <w:lang w:eastAsia="ru-RU"/>
        </w:rPr>
        <w:t>АНКЕТА</w:t>
      </w:r>
    </w:p>
    <w:p>
      <w:pPr>
        <w:pStyle w:val="Normal"/>
        <w:spacing w:lineRule="auto" w:line="240" w:before="0" w:after="0"/>
        <w:jc w:val="center"/>
        <w:rPr>
          <w:rFonts w:ascii="Times New Roman" w:hAnsi="Times New Roman" w:eastAsia="Times New Roman" w:cs="Times New Roman"/>
          <w:b/>
          <w:b/>
          <w:sz w:val="28"/>
          <w:szCs w:val="28"/>
          <w:lang w:eastAsia="ru-RU"/>
        </w:rPr>
      </w:pPr>
      <w:r>
        <w:rPr>
          <w:rFonts w:eastAsia="Times New Roman" w:cs="Times New Roman" w:ascii="Times New Roman" w:hAnsi="Times New Roman"/>
          <w:b/>
          <w:sz w:val="28"/>
          <w:szCs w:val="28"/>
          <w:lang w:eastAsia="ru-RU"/>
        </w:rPr>
        <w:t>для поступления на государственную службу</w:t>
      </w:r>
    </w:p>
    <w:p>
      <w:pPr>
        <w:pStyle w:val="Normal"/>
        <w:spacing w:lineRule="auto" w:line="240" w:before="0" w:after="0"/>
        <w:jc w:val="center"/>
        <w:rPr>
          <w:rFonts w:ascii="Times New Roman" w:hAnsi="Times New Roman" w:eastAsia="Times New Roman" w:cs="Times New Roman"/>
          <w:b/>
          <w:b/>
          <w:sz w:val="28"/>
          <w:szCs w:val="28"/>
          <w:lang w:eastAsia="ru-RU"/>
        </w:rPr>
      </w:pPr>
      <w:r>
        <w:rPr>
          <w:rFonts w:eastAsia="Times New Roman" w:cs="Times New Roman" w:ascii="Times New Roman" w:hAnsi="Times New Roman"/>
          <w:b/>
          <w:sz w:val="28"/>
          <w:szCs w:val="28"/>
          <w:lang w:eastAsia="ru-RU"/>
        </w:rPr>
        <w:t>Российской Федерации и муниципальную службу</w:t>
      </w:r>
    </w:p>
    <w:p>
      <w:pPr>
        <w:pStyle w:val="Normal"/>
        <w:spacing w:lineRule="auto" w:line="240" w:before="0" w:after="0"/>
        <w:jc w:val="center"/>
        <w:rPr>
          <w:rFonts w:ascii="Times New Roman" w:hAnsi="Times New Roman" w:eastAsia="Times New Roman" w:cs="Times New Roman"/>
          <w:b/>
          <w:b/>
          <w:sz w:val="28"/>
          <w:szCs w:val="28"/>
          <w:lang w:eastAsia="ru-RU"/>
        </w:rPr>
      </w:pPr>
      <w:r>
        <w:rPr>
          <w:rFonts w:eastAsia="Times New Roman" w:cs="Times New Roman" w:ascii="Times New Roman" w:hAnsi="Times New Roman"/>
          <w:b/>
          <w:sz w:val="28"/>
          <w:szCs w:val="28"/>
          <w:lang w:eastAsia="ru-RU"/>
        </w:rPr>
        <w:t>в Российской Федерации</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Style w:val="a5"/>
        <w:tblW w:w="10192"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615"/>
        <w:gridCol w:w="715"/>
        <w:gridCol w:w="1315"/>
        <w:gridCol w:w="4802"/>
        <w:gridCol w:w="477"/>
        <w:gridCol w:w="2267"/>
      </w:tblGrid>
      <w:tr>
        <w:trPr>
          <w:trHeight w:val="489" w:hRule="atLeast"/>
        </w:trPr>
        <w:tc>
          <w:tcPr>
            <w:tcW w:w="7447" w:type="dxa"/>
            <w:gridSpan w:val="4"/>
            <w:tcBorders>
              <w:top w:val="nil"/>
              <w:left w:val="nil"/>
              <w:bottom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477" w:type="dxa"/>
            <w:vMerge w:val="restart"/>
            <w:tcBorders>
              <w:top w:val="nil"/>
              <w:left w:val="nil"/>
              <w:bottom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2267" w:type="dxa"/>
            <w:vMerge w:val="restart"/>
            <w:tcBorders/>
            <w:vAlign w:val="center"/>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t>Место для</w:t>
              <w:br/>
              <w:t>фотографии</w:t>
              <w:br/>
              <w:t>(4 см х 6 см)</w:t>
            </w:r>
          </w:p>
        </w:tc>
      </w:tr>
      <w:tr>
        <w:trPr>
          <w:trHeight w:val="486" w:hRule="atLeast"/>
        </w:trPr>
        <w:tc>
          <w:tcPr>
            <w:tcW w:w="7447" w:type="dxa"/>
            <w:gridSpan w:val="4"/>
            <w:tcBorders>
              <w:top w:val="nil"/>
              <w:left w:val="nil"/>
              <w:bottom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477" w:type="dxa"/>
            <w:vMerge w:val="continue"/>
            <w:tcBorders>
              <w:top w:val="nil"/>
              <w:left w:val="nil"/>
              <w:bottom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2267" w:type="dxa"/>
            <w:vMerge w:val="continue"/>
            <w:tcBorders>
              <w:top w:val="nil"/>
            </w:tcBorders>
            <w:vAlign w:val="center"/>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486" w:hRule="atLeast"/>
        </w:trPr>
        <w:tc>
          <w:tcPr>
            <w:tcW w:w="1330" w:type="dxa"/>
            <w:gridSpan w:val="2"/>
            <w:tcBorders>
              <w:top w:val="nil"/>
              <w:left w:val="nil"/>
              <w:bottom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t>1. Фамилия</w:t>
            </w:r>
          </w:p>
        </w:tc>
        <w:tc>
          <w:tcPr>
            <w:tcW w:w="6117" w:type="dxa"/>
            <w:gridSpan w:val="2"/>
            <w:tcBorders>
              <w:top w:val="nil"/>
              <w:left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t xml:space="preserve">                             </w:t>
            </w:r>
          </w:p>
        </w:tc>
        <w:tc>
          <w:tcPr>
            <w:tcW w:w="477" w:type="dxa"/>
            <w:vMerge w:val="continue"/>
            <w:tcBorders>
              <w:top w:val="nil"/>
              <w:left w:val="nil"/>
              <w:bottom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2267" w:type="dxa"/>
            <w:vMerge w:val="continue"/>
            <w:tcBorders>
              <w:top w:val="nil"/>
            </w:tcBorders>
            <w:vAlign w:val="center"/>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486" w:hRule="atLeast"/>
        </w:trPr>
        <w:tc>
          <w:tcPr>
            <w:tcW w:w="615" w:type="dxa"/>
            <w:tcBorders>
              <w:top w:val="nil"/>
              <w:left w:val="nil"/>
              <w:bottom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t>Имя</w:t>
            </w:r>
          </w:p>
        </w:tc>
        <w:tc>
          <w:tcPr>
            <w:tcW w:w="6832" w:type="dxa"/>
            <w:gridSpan w:val="3"/>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477" w:type="dxa"/>
            <w:vMerge w:val="continue"/>
            <w:tcBorders>
              <w:top w:val="nil"/>
              <w:left w:val="nil"/>
              <w:bottom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2267" w:type="dxa"/>
            <w:vMerge w:val="continue"/>
            <w:tcBorders>
              <w:top w:val="nil"/>
            </w:tcBorders>
            <w:vAlign w:val="center"/>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486" w:hRule="atLeast"/>
        </w:trPr>
        <w:tc>
          <w:tcPr>
            <w:tcW w:w="2645" w:type="dxa"/>
            <w:gridSpan w:val="3"/>
            <w:tcBorders>
              <w:top w:val="nil"/>
              <w:left w:val="nil"/>
              <w:bottom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t>Отчество (при наличии)</w:t>
            </w:r>
          </w:p>
        </w:tc>
        <w:tc>
          <w:tcPr>
            <w:tcW w:w="4802" w:type="dxa"/>
            <w:tcBorders>
              <w:top w:val="nil"/>
              <w:left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t xml:space="preserve">  </w:t>
            </w:r>
          </w:p>
        </w:tc>
        <w:tc>
          <w:tcPr>
            <w:tcW w:w="477" w:type="dxa"/>
            <w:vMerge w:val="continue"/>
            <w:tcBorders>
              <w:top w:val="nil"/>
              <w:left w:val="nil"/>
              <w:bottom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2267" w:type="dxa"/>
            <w:vMerge w:val="continue"/>
            <w:tcBorders>
              <w:top w:val="nil"/>
            </w:tcBorders>
            <w:vAlign w:val="center"/>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486" w:hRule="atLeast"/>
        </w:trPr>
        <w:tc>
          <w:tcPr>
            <w:tcW w:w="7447" w:type="dxa"/>
            <w:gridSpan w:val="4"/>
            <w:tcBorders>
              <w:top w:val="nil"/>
              <w:left w:val="nil"/>
              <w:bottom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477" w:type="dxa"/>
            <w:vMerge w:val="continue"/>
            <w:tcBorders>
              <w:top w:val="nil"/>
              <w:left w:val="nil"/>
              <w:bottom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2267" w:type="dxa"/>
            <w:vMerge w:val="continue"/>
            <w:tcBorders>
              <w:top w:val="nil"/>
            </w:tcBorders>
            <w:vAlign w:val="center"/>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486" w:hRule="atLeast"/>
        </w:trPr>
        <w:tc>
          <w:tcPr>
            <w:tcW w:w="7447" w:type="dxa"/>
            <w:gridSpan w:val="4"/>
            <w:tcBorders>
              <w:top w:val="nil"/>
              <w:left w:val="nil"/>
              <w:bottom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477" w:type="dxa"/>
            <w:vMerge w:val="continue"/>
            <w:tcBorders>
              <w:top w:val="nil"/>
              <w:left w:val="nil"/>
              <w:bottom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2267" w:type="dxa"/>
            <w:vMerge w:val="continue"/>
            <w:tcBorders>
              <w:top w:val="nil"/>
            </w:tcBorders>
            <w:vAlign w:val="center"/>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10191" w:type="dxa"/>
        <w:jc w:val="left"/>
        <w:tblInd w:w="14" w:type="dxa"/>
        <w:tblLayout w:type="fixed"/>
        <w:tblCellMar>
          <w:top w:w="0" w:type="dxa"/>
          <w:left w:w="5" w:type="dxa"/>
          <w:bottom w:w="0" w:type="dxa"/>
          <w:right w:w="5" w:type="dxa"/>
        </w:tblCellMar>
        <w:tblLook w:noVBand="0" w:val="01e0" w:noHBand="0" w:lastColumn="1" w:firstColumn="1" w:lastRow="1" w:firstRow="1"/>
      </w:tblPr>
      <w:tblGrid>
        <w:gridCol w:w="5095"/>
        <w:gridCol w:w="5095"/>
      </w:tblGrid>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2. Если изменяли фамилию, имя, отчество, укажите прежние фамилию, имя, отчество, причину их изменения, вид документа, </w:t>
              <w:br/>
              <w:t xml:space="preserve">подтверждающего такое изменение, его серию и номер, наименование органа, выдавшего </w:t>
              <w:br/>
              <w:t>документ, дату его выдачи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3. Число, месяц, год рождения. Указываются </w:t>
              <w:br/>
              <w:t xml:space="preserve">в соответствии с паспортом. Если информация в паспорте не совпадает с информацией </w:t>
              <w:br/>
              <w:t xml:space="preserve">в свидетельстве о рождении, дополнительно указывается информация в соответствии </w:t>
              <w:br/>
              <w:t>со свидетельством о рождении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4. Место рождения (населенный пункт, </w:t>
              <w:br/>
              <w:t xml:space="preserve">субъект Российской Федерации, </w:t>
              <w:br/>
              <w:t xml:space="preserve">административно-территориальная единица иностранного государства, государство, </w:t>
              <w:br/>
              <w:t xml:space="preserve">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w:t>
              <w:br/>
              <w:t>информация в соответствии со свидетельством о рождении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5. Паспорт или документ, его заменяющий: вид документа, его серия и номер, наименование органа, выдавшего документ, дата его </w:t>
              <w:br/>
              <w:t>выдачи, код подразделения</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 Страховой номер индивидуального лицевого счета (при наличии)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9. Полис обязательного медицинского страхования (при наличии)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10. Идентификационный номер налогоплательщика (при наличии)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0" w:after="20"/>
              <w:ind w:left="113" w:right="113"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18. Заполняется при поступлении на службу:</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внешней разведки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внутренних дел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государственной охраны;</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и организации прокуратуры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принудительного исполнения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Следственный комитет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федеральный орган обеспечения мобилизационной подготовки органов государственной власти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pPr>
        <w:pStyle w:val="Normal"/>
        <w:spacing w:lineRule="auto" w:line="240" w:before="0" w:after="0"/>
        <w:ind w:firstLine="340"/>
        <w:jc w:val="both"/>
        <w:rPr>
          <w:rFonts w:ascii="Times New Roman" w:hAnsi="Times New Roman" w:eastAsia="Times New Roman" w:cs="Times New Roman"/>
          <w:sz w:val="2"/>
          <w:szCs w:val="2"/>
          <w:lang w:eastAsia="ru-RU"/>
        </w:rPr>
      </w:pPr>
      <w:r>
        <w:rPr>
          <w:rFonts w:eastAsia="Times New Roman" w:cs="Times New Roman" w:ascii="Times New Roman" w:hAnsi="Times New Roman"/>
          <w:sz w:val="24"/>
          <w:szCs w:val="24"/>
          <w:lang w:eastAsia="ru-RU"/>
        </w:rPr>
        <w:t>Участие в деятельности политических партий и иных общественных объединений,</w:t>
        <w:br/>
        <w:t>преследующих политические цели (в каких, периоды (месяцы и годы) и форма участия)</w:t>
        <w:b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10191"/>
      </w:tblGrid>
      <w:tr>
        <w:trPr>
          <w:trHeight w:val="240" w:hRule="atLeast"/>
        </w:trPr>
        <w:tc>
          <w:tcPr>
            <w:tcW w:w="10191"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1"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1"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
          <w:szCs w:val="2"/>
          <w:lang w:eastAsia="ru-RU"/>
        </w:rPr>
      </w:pPr>
      <w:r>
        <w:rPr>
          <w:rFonts w:eastAsia="Times New Roman" w:cs="Times New Roman" w:ascii="Times New Roman" w:hAnsi="Times New Roman"/>
          <w:sz w:val="24"/>
          <w:szCs w:val="24"/>
          <w:lang w:eastAsia="ru-RU"/>
        </w:rPr>
        <w:t>19. Имеете ли статус иностранного агента (дата решения о включении в реестр иностранных</w:t>
        <w:b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1022"/>
        <w:gridCol w:w="9168"/>
      </w:tblGrid>
      <w:tr>
        <w:trPr>
          <w:trHeight w:val="156" w:hRule="atLeast"/>
        </w:trPr>
        <w:tc>
          <w:tcPr>
            <w:tcW w:w="1022"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агентов)</w:t>
            </w:r>
          </w:p>
        </w:tc>
        <w:tc>
          <w:tcPr>
            <w:tcW w:w="9168"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
          <w:szCs w:val="2"/>
          <w:lang w:eastAsia="ru-RU"/>
        </w:rPr>
      </w:pPr>
      <w:r>
        <w:rPr>
          <w:rFonts w:eastAsia="Times New Roman" w:cs="Times New Roman" w:ascii="Times New Roman" w:hAnsi="Times New Roman"/>
          <w:sz w:val="24"/>
          <w:szCs w:val="24"/>
          <w:lang w:eastAsia="ru-RU"/>
        </w:rPr>
        <w:t>20. Имеется ли вступившее в законную силу решение суда о признании Вас недееспособным</w:t>
        <w:b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6357"/>
        <w:gridCol w:w="3833"/>
      </w:tblGrid>
      <w:tr>
        <w:trPr>
          <w:trHeight w:val="156" w:hRule="atLeast"/>
        </w:trPr>
        <w:tc>
          <w:tcPr>
            <w:tcW w:w="6357"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или ограниченно дееспособным (дата и номер решения суда)</w:t>
            </w:r>
          </w:p>
        </w:tc>
        <w:tc>
          <w:tcPr>
            <w:tcW w:w="3833" w:type="dxa"/>
            <w:tcBorders>
              <w:top w:val="nil"/>
              <w:left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both"/>
              <w:rPr>
                <w:sz w:val="2"/>
                <w:szCs w:val="2"/>
              </w:rPr>
            </w:pPr>
            <w:r>
              <w:rPr>
                <w:rFonts w:eastAsia="Times New Roman" w:cs="Times New Roman" w:ascii="Times New Roman" w:hAnsi="Times New Roman"/>
                <w:kern w:val="0"/>
                <w:sz w:val="24"/>
                <w:szCs w:val="24"/>
                <w:lang w:val="ru-RU" w:eastAsia="ru-RU" w:bidi="ar-SA"/>
              </w:rPr>
              <w:b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6481"/>
              <w:gridCol w:w="3709"/>
            </w:tblGrid>
            <w:tr>
              <w:trPr>
                <w:trHeight w:val="156" w:hRule="atLeast"/>
              </w:trPr>
              <w:tc>
                <w:tcPr>
                  <w:tcW w:w="6481"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c>
                <w:tcPr>
                  <w:tcW w:w="3709"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widowControl w:val="false"/>
              <w:spacing w:before="0" w:after="200"/>
              <w:jc w:val="center"/>
              <w:rPr>
                <w:sz w:val="24"/>
                <w:szCs w:val="24"/>
              </w:rPr>
            </w:pPr>
            <w:r>
              <w:rPr>
                <w:sz w:val="24"/>
                <w:szCs w:val="24"/>
              </w:rPr>
            </w:r>
          </w:p>
        </w:tc>
      </w:tr>
    </w:tbl>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w:t>
      </w:r>
      <w:r>
        <w:rPr>
          <w:rFonts w:cs="Times New Roman" w:ascii="Times New Roman" w:hAnsi="Times New Roman"/>
          <w:sz w:val="24"/>
          <w:szCs w:val="24"/>
        </w:rPr>
        <w:t xml:space="preserve">ности) </w:t>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839"/>
        <w:gridCol w:w="9351"/>
      </w:tblGrid>
      <w:tr>
        <w:trPr>
          <w:trHeight w:val="156" w:hRule="atLeast"/>
        </w:trPr>
        <w:tc>
          <w:tcPr>
            <w:tcW w:w="839"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c>
          <w:tcPr>
            <w:tcW w:w="9351" w:type="dxa"/>
            <w:tcBorders>
              <w:top w:val="nil"/>
              <w:left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2"/>
          <w:szCs w:val="2"/>
          <w:lang w:eastAsia="ru-RU"/>
        </w:rPr>
      </w:pPr>
      <w:r>
        <w:rPr>
          <w:rFonts w:eastAsia="Times New Roman" w:cs="Times New Roman" w:ascii="Times New Roman" w:hAnsi="Times New Roman"/>
          <w:sz w:val="24"/>
          <w:szCs w:val="24"/>
          <w:lang w:eastAsia="ru-RU"/>
        </w:rPr>
        <w:br/>
      </w:r>
    </w:p>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
          <w:szCs w:val="2"/>
          <w:lang w:eastAsia="ru-RU"/>
        </w:rPr>
      </w:pPr>
      <w:r>
        <w:rPr>
          <w:rFonts w:eastAsia="Times New Roman" w:cs="Times New Roman" w:ascii="Times New Roman" w:hAnsi="Times New Roman"/>
          <w:sz w:val="24"/>
          <w:szCs w:val="24"/>
          <w:lang w:eastAsia="ru-RU"/>
        </w:rP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w:t>
        <w:b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2967"/>
        <w:gridCol w:w="7223"/>
      </w:tblGrid>
      <w:tr>
        <w:trPr>
          <w:trHeight w:val="156" w:hRule="atLeast"/>
        </w:trPr>
        <w:tc>
          <w:tcPr>
            <w:tcW w:w="2967"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организации и Ваш статус)</w:t>
            </w:r>
          </w:p>
        </w:tc>
        <w:tc>
          <w:tcPr>
            <w:tcW w:w="7223" w:type="dxa"/>
            <w:tcBorders>
              <w:top w:val="nil"/>
              <w:left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pPr>
        <w:pStyle w:val="Normal"/>
        <w:spacing w:lineRule="auto" w:line="240" w:before="0" w:after="0"/>
        <w:ind w:firstLine="3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pPr>
        <w:pStyle w:val="Normal"/>
        <w:spacing w:lineRule="auto" w:line="240" w:before="0" w:after="0"/>
        <w:ind w:firstLine="3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10200" w:type="dxa"/>
        <w:jc w:val="left"/>
        <w:tblInd w:w="5" w:type="dxa"/>
        <w:tblLayout w:type="fixed"/>
        <w:tblCellMar>
          <w:top w:w="0" w:type="dxa"/>
          <w:left w:w="5" w:type="dxa"/>
          <w:bottom w:w="0" w:type="dxa"/>
          <w:right w:w="5" w:type="dxa"/>
        </w:tblCellMar>
        <w:tblLook w:noVBand="0" w:val="01e0" w:noHBand="0" w:lastColumn="1" w:firstColumn="1" w:lastRow="1" w:firstRow="1"/>
      </w:tblPr>
      <w:tblGrid>
        <w:gridCol w:w="1872"/>
        <w:gridCol w:w="1866"/>
        <w:gridCol w:w="3230"/>
        <w:gridCol w:w="3231"/>
      </w:tblGrid>
      <w:tr>
        <w:trPr>
          <w:trHeight w:val="240" w:hRule="atLeast"/>
        </w:trPr>
        <w:tc>
          <w:tcPr>
            <w:tcW w:w="373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Месяц и год</w:t>
            </w:r>
          </w:p>
        </w:tc>
        <w:tc>
          <w:tcPr>
            <w:tcW w:w="3230" w:type="dxa"/>
            <w:vMerge w:val="restart"/>
            <w:tcBorders>
              <w:top w:val="single" w:sz="4" w:space="0" w:color="000000"/>
              <w:left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Должность с указанием наименования организации, органа</w:t>
            </w:r>
          </w:p>
        </w:tc>
        <w:tc>
          <w:tcPr>
            <w:tcW w:w="3231" w:type="dxa"/>
            <w:vMerge w:val="restart"/>
            <w:tcBorders>
              <w:top w:val="single" w:sz="4" w:space="0" w:color="000000"/>
              <w:left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Адрес организации, органа</w:t>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приема</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увольнения</w:t>
            </w:r>
          </w:p>
        </w:tc>
        <w:tc>
          <w:tcPr>
            <w:tcW w:w="3230" w:type="dxa"/>
            <w:vMerge w:val="continue"/>
            <w:tcBorders>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vMerge w:val="continue"/>
            <w:tcBorders>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187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2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
          <w:szCs w:val="2"/>
          <w:lang w:eastAsia="ru-RU"/>
        </w:rPr>
      </w:pPr>
      <w:r>
        <w:rPr>
          <w:rFonts w:eastAsia="Times New Roman" w:cs="Times New Roman" w:ascii="Times New Roman" w:hAnsi="Times New Roman"/>
          <w:sz w:val="24"/>
          <w:szCs w:val="24"/>
          <w:lang w:eastAsia="ru-RU"/>
        </w:rPr>
        <w:t>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w:t>
        <w:b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6074"/>
        <w:gridCol w:w="4116"/>
      </w:tblGrid>
      <w:tr>
        <w:trPr>
          <w:trHeight w:val="156" w:hRule="atLeast"/>
        </w:trPr>
        <w:tc>
          <w:tcPr>
            <w:tcW w:w="6074" w:type="dxa"/>
            <w:tcBorders>
              <w:top w:val="nil"/>
              <w:left w:val="nil"/>
              <w:bottom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t>выдавшего соответствующий документ, дату его выдачи)</w:t>
            </w:r>
          </w:p>
        </w:tc>
        <w:tc>
          <w:tcPr>
            <w:tcW w:w="4116"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pPr>
        <w:pStyle w:val="Normal"/>
        <w:spacing w:lineRule="auto" w:line="240" w:before="0" w:after="0"/>
        <w:ind w:firstLine="3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pPr>
        <w:pStyle w:val="Normal"/>
        <w:spacing w:lineRule="auto" w:line="240" w:before="0" w:after="0"/>
        <w:ind w:firstLine="3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pPr>
        <w:pStyle w:val="Normal"/>
        <w:spacing w:lineRule="auto" w:line="240" w:before="0" w:after="0"/>
        <w:ind w:firstLine="3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Если члены семьи и близкие родственники изменяли фамилию, имя, отчество, необходимо также указать их прежние фамилию, имя, отчество</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10333" w:type="dxa"/>
        <w:jc w:val="left"/>
        <w:tblInd w:w="14" w:type="dxa"/>
        <w:tblLayout w:type="fixed"/>
        <w:tblCellMar>
          <w:top w:w="0" w:type="dxa"/>
          <w:left w:w="5" w:type="dxa"/>
          <w:bottom w:w="0" w:type="dxa"/>
          <w:right w:w="5" w:type="dxa"/>
        </w:tblCellMar>
        <w:tblLook w:noVBand="0" w:val="01e0" w:noHBand="0" w:lastColumn="1" w:firstColumn="1" w:lastRow="1" w:firstRow="1"/>
      </w:tblPr>
      <w:tblGrid>
        <w:gridCol w:w="1377"/>
        <w:gridCol w:w="1762"/>
        <w:gridCol w:w="1762"/>
        <w:gridCol w:w="1763"/>
        <w:gridCol w:w="1974"/>
        <w:gridCol w:w="1694"/>
      </w:tblGrid>
      <w:tr>
        <w:trPr>
          <w:trHeight w:val="240" w:hRule="atLeast"/>
        </w:trPr>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Степень</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родства</w:t>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Фамилия,</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имя, отчество</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(при наличии)</w:t>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Дата и место рождения</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14"/>
                <w:szCs w:val="14"/>
                <w:lang w:eastAsia="ru-RU"/>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Гражданство</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(подданство)</w:t>
            </w:r>
          </w:p>
        </w:tc>
        <w:tc>
          <w:tcPr>
            <w:tcW w:w="19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Место работы, учебы (наименование и адрес организации,</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органа), должность</w:t>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Место жительства</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14"/>
                <w:szCs w:val="14"/>
                <w:lang w:eastAsia="ru-RU"/>
              </w:rPr>
              <w:t>(адрес регистрации, фактического проживания; в случае смерти родственника указываются дата его смерти и место захоронения)</w:t>
            </w:r>
          </w:p>
        </w:tc>
      </w:tr>
      <w:tr>
        <w:trPr>
          <w:trHeight w:val="240" w:hRule="atLeast"/>
        </w:trPr>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9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240" w:hRule="atLeast"/>
        </w:trPr>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9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240" w:hRule="atLeast"/>
        </w:trPr>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9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240" w:hRule="atLeast"/>
        </w:trPr>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9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137" w:hRule="atLeast"/>
        </w:trPr>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97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hd w:val="clear" w:color="auto" w:fill="F7FAFC"/>
              <w:spacing w:lineRule="auto" w:line="240" w:beforeAutospacing="1" w:afterAutospacing="1"/>
              <w:jc w:val="center"/>
              <w:outlineLvl w:val="0"/>
              <w:rPr>
                <w:rFonts w:ascii="Times New Roman" w:hAnsi="Times New Roman" w:eastAsia="Times New Roman" w:cs="Times New Roman"/>
                <w:kern w:val="2"/>
                <w:sz w:val="20"/>
                <w:szCs w:val="20"/>
                <w:lang w:eastAsia="ru-RU"/>
              </w:rPr>
            </w:pPr>
            <w:r>
              <w:rPr>
                <w:rFonts w:eastAsia="Times New Roman" w:cs="Times New Roman" w:ascii="Times New Roman" w:hAnsi="Times New Roman"/>
                <w:sz w:val="20"/>
                <w:szCs w:val="20"/>
                <w:lang w:eastAsia="ru-RU"/>
              </w:rPr>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240" w:hRule="atLeast"/>
        </w:trPr>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9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240" w:hRule="atLeast"/>
        </w:trPr>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9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240" w:hRule="atLeast"/>
        </w:trPr>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9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240" w:hRule="atLeast"/>
        </w:trPr>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cs="Times New Roman"/>
                <w:sz w:val="20"/>
                <w:szCs w:val="20"/>
              </w:rPr>
            </w:pPr>
            <w:r>
              <w:rPr>
                <w:rFonts w:cs="Times New Roman" w:ascii="Times New Roman" w:hAnsi="Times New Roman"/>
                <w:sz w:val="20"/>
                <w:szCs w:val="20"/>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9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240" w:hRule="atLeast"/>
        </w:trPr>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rPr>
                <w:rFonts w:ascii="Times New Roman" w:hAnsi="Times New Roman" w:cs="Times New Roman"/>
                <w:sz w:val="20"/>
                <w:szCs w:val="20"/>
              </w:rPr>
            </w:pPr>
            <w:r>
              <w:rPr>
                <w:rFonts w:cs="Times New Roman" w:ascii="Times New Roman" w:hAnsi="Times New Roman"/>
                <w:sz w:val="20"/>
                <w:szCs w:val="20"/>
              </w:rPr>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9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69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bl>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10200" w:type="dxa"/>
        <w:jc w:val="left"/>
        <w:tblInd w:w="5" w:type="dxa"/>
        <w:tblLayout w:type="fixed"/>
        <w:tblCellMar>
          <w:top w:w="0" w:type="dxa"/>
          <w:left w:w="5" w:type="dxa"/>
          <w:bottom w:w="0" w:type="dxa"/>
          <w:right w:w="5" w:type="dxa"/>
        </w:tblCellMar>
        <w:tblLook w:noVBand="0" w:val="01e0" w:noHBand="0" w:lastColumn="1" w:firstColumn="1" w:lastRow="1" w:firstRow="1"/>
      </w:tblPr>
      <w:tblGrid>
        <w:gridCol w:w="9"/>
        <w:gridCol w:w="1391"/>
        <w:gridCol w:w="2685"/>
        <w:gridCol w:w="2038"/>
        <w:gridCol w:w="2038"/>
        <w:gridCol w:w="2038"/>
      </w:tblGrid>
      <w:tr>
        <w:trPr>
          <w:trHeight w:val="240" w:hRule="atLeast"/>
        </w:trPr>
        <w:tc>
          <w:tcPr>
            <w:tcW w:w="140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Степень</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родства</w:t>
            </w:r>
          </w:p>
        </w:tc>
        <w:tc>
          <w:tcPr>
            <w:tcW w:w="26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Фамилия,имя, отчество</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(при наличии)</w:t>
            </w:r>
          </w:p>
        </w:tc>
        <w:tc>
          <w:tcPr>
            <w:tcW w:w="20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Период</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(месяци год)</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пребывания</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за границей</w:t>
            </w:r>
          </w:p>
          <w:p>
            <w:pPr>
              <w:pStyle w:val="Normal"/>
              <w:widowControl w:val="false"/>
              <w:spacing w:lineRule="auto" w:line="240" w:before="0" w:after="0"/>
              <w:ind w:left="57" w:right="57" w:hanging="0"/>
              <w:jc w:val="center"/>
              <w:rPr>
                <w:rFonts w:ascii="Times New Roman" w:hAnsi="Times New Roman" w:eastAsia="Times New Roman" w:cs="Times New Roman"/>
                <w:sz w:val="14"/>
                <w:szCs w:val="14"/>
                <w:lang w:eastAsia="ru-RU"/>
              </w:rPr>
            </w:pPr>
            <w:r>
              <w:rPr>
                <w:rFonts w:eastAsia="Times New Roman" w:cs="Times New Roman" w:ascii="Times New Roman" w:hAnsi="Times New Roman"/>
                <w:sz w:val="14"/>
                <w:szCs w:val="14"/>
                <w:lang w:eastAsia="ru-RU"/>
              </w:rPr>
              <w:t>(указываетсяв отношении лиц,постояннопроживающихза границей)</w:t>
            </w:r>
          </w:p>
        </w:tc>
        <w:tc>
          <w:tcPr>
            <w:tcW w:w="20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Государство</w:t>
            </w:r>
          </w:p>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пребывания</w:t>
            </w:r>
          </w:p>
        </w:tc>
        <w:tc>
          <w:tcPr>
            <w:tcW w:w="20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Цель пребывания</w:t>
            </w:r>
          </w:p>
        </w:tc>
      </w:tr>
      <w:tr>
        <w:trPr>
          <w:trHeight w:val="240" w:hRule="atLeast"/>
        </w:trPr>
        <w:tc>
          <w:tcPr>
            <w:tcW w:w="9" w:type="dxa"/>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391"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68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240" w:hRule="atLeast"/>
        </w:trPr>
        <w:tc>
          <w:tcPr>
            <w:tcW w:w="9" w:type="dxa"/>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391"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68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240" w:hRule="atLeast"/>
        </w:trPr>
        <w:tc>
          <w:tcPr>
            <w:tcW w:w="9" w:type="dxa"/>
            <w:tcBorders/>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391"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68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bl>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27. Привлекались ли к уголовной ответственности (указываются в том числе сведения о снятой или погашенной судимости)</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10191" w:type="dxa"/>
        <w:jc w:val="left"/>
        <w:tblInd w:w="14" w:type="dxa"/>
        <w:tblLayout w:type="fixed"/>
        <w:tblCellMar>
          <w:top w:w="0" w:type="dxa"/>
          <w:left w:w="5" w:type="dxa"/>
          <w:bottom w:w="0" w:type="dxa"/>
          <w:right w:w="5" w:type="dxa"/>
        </w:tblCellMar>
        <w:tblLook w:noVBand="0" w:val="01e0" w:noHBand="0" w:lastColumn="1" w:firstColumn="1" w:lastRow="1" w:firstRow="1"/>
      </w:tblPr>
      <w:tblGrid>
        <w:gridCol w:w="3397"/>
        <w:gridCol w:w="3397"/>
        <w:gridCol w:w="3397"/>
      </w:tblGrid>
      <w:tr>
        <w:trPr>
          <w:trHeight w:val="240" w:hRule="atLeast"/>
        </w:trPr>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Пункт, часть, статья</w:t>
            </w:r>
          </w:p>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Уголовного кодекса</w:t>
            </w:r>
          </w:p>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Российской Федерации</w:t>
            </w:r>
          </w:p>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(иного закона)</w:t>
            </w:r>
          </w:p>
        </w:tc>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Дата назначения наказания</w:t>
            </w:r>
          </w:p>
        </w:tc>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Вид, срок</w:t>
            </w:r>
          </w:p>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 (или) размер наказания</w:t>
            </w:r>
          </w:p>
        </w:tc>
      </w:tr>
      <w:tr>
        <w:trPr>
          <w:trHeight w:val="361" w:hRule="atLeast"/>
        </w:trPr>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28. Заполняется при поступлении на службу:</w:t>
      </w:r>
    </w:p>
    <w:p>
      <w:pPr>
        <w:pStyle w:val="Normal"/>
        <w:spacing w:lineRule="auto" w:line="240" w:before="0" w:after="0"/>
        <w:ind w:firstLine="85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внутренних дел Российской Федерации;</w:t>
      </w:r>
    </w:p>
    <w:p>
      <w:pPr>
        <w:pStyle w:val="Normal"/>
        <w:spacing w:lineRule="auto" w:line="240" w:before="0" w:after="0"/>
        <w:ind w:firstLine="85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государственной охраны;</w:t>
      </w:r>
    </w:p>
    <w:p>
      <w:pPr>
        <w:pStyle w:val="Normal"/>
        <w:spacing w:lineRule="auto" w:line="240" w:before="0" w:after="0"/>
        <w:ind w:firstLine="85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федеральную противопожарную службу Государственной противопожарной службы;</w:t>
      </w:r>
    </w:p>
    <w:p>
      <w:pPr>
        <w:pStyle w:val="Normal"/>
        <w:spacing w:lineRule="auto" w:line="240" w:before="0" w:after="0"/>
        <w:ind w:firstLine="85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и организации прокуратуры Российской Федерации;</w:t>
      </w:r>
    </w:p>
    <w:p>
      <w:pPr>
        <w:pStyle w:val="Normal"/>
        <w:spacing w:lineRule="auto" w:line="240" w:before="0" w:after="0"/>
        <w:ind w:firstLine="85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принудительного исполнения Российской Федерации;</w:t>
      </w:r>
    </w:p>
    <w:p>
      <w:pPr>
        <w:pStyle w:val="Normal"/>
        <w:spacing w:lineRule="auto" w:line="240" w:before="0" w:after="0"/>
        <w:ind w:firstLine="85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Следственный комитет Российской Федерации;</w:t>
      </w:r>
    </w:p>
    <w:p>
      <w:pPr>
        <w:pStyle w:val="Normal"/>
        <w:spacing w:lineRule="auto" w:line="240" w:before="0" w:after="0"/>
        <w:ind w:firstLine="85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федеральный орган обеспечения мобилизационной подготовки органов государственной власти Российской Федерации;</w:t>
      </w:r>
    </w:p>
    <w:p>
      <w:pPr>
        <w:pStyle w:val="Normal"/>
        <w:spacing w:lineRule="auto" w:line="240" w:before="0" w:after="0"/>
        <w:ind w:firstLine="85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учреждения и органы уголовно-исполнительной системы Российской Федерации.</w:t>
      </w:r>
    </w:p>
    <w:p>
      <w:pPr>
        <w:pStyle w:val="Normal"/>
        <w:spacing w:lineRule="auto" w:line="240" w:before="0" w:after="0"/>
        <w:ind w:firstLine="3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10191" w:type="dxa"/>
        <w:jc w:val="left"/>
        <w:tblInd w:w="14" w:type="dxa"/>
        <w:tblLayout w:type="fixed"/>
        <w:tblCellMar>
          <w:top w:w="0" w:type="dxa"/>
          <w:left w:w="5" w:type="dxa"/>
          <w:bottom w:w="0" w:type="dxa"/>
          <w:right w:w="5" w:type="dxa"/>
        </w:tblCellMar>
        <w:tblLook w:noVBand="0" w:val="01e0" w:noHBand="0" w:lastColumn="1" w:firstColumn="1" w:lastRow="1" w:firstRow="1"/>
      </w:tblPr>
      <w:tblGrid>
        <w:gridCol w:w="3099"/>
        <w:gridCol w:w="3545"/>
        <w:gridCol w:w="3547"/>
      </w:tblGrid>
      <w:tr>
        <w:trPr>
          <w:trHeight w:val="240" w:hRule="atLeast"/>
        </w:trPr>
        <w:tc>
          <w:tcPr>
            <w:tcW w:w="30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Пункт, часть, статья</w:t>
            </w:r>
          </w:p>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Уголовного кодекса</w:t>
            </w:r>
          </w:p>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Российской Федерации</w:t>
            </w:r>
          </w:p>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(иного закона)</w:t>
            </w:r>
          </w:p>
        </w:tc>
        <w:tc>
          <w:tcPr>
            <w:tcW w:w="354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Дата освобождения</w:t>
            </w:r>
          </w:p>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от уголовной ответственности</w:t>
            </w:r>
          </w:p>
        </w:tc>
        <w:tc>
          <w:tcPr>
            <w:tcW w:w="354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Основание освобождения</w:t>
            </w:r>
          </w:p>
          <w:p>
            <w:pPr>
              <w:pStyle w:val="Normal"/>
              <w:widowControl w:val="false"/>
              <w:spacing w:lineRule="auto" w:line="240" w:before="0" w:after="0"/>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от уголовной ответственности</w:t>
            </w:r>
          </w:p>
        </w:tc>
      </w:tr>
      <w:tr>
        <w:trPr>
          <w:trHeight w:val="240" w:hRule="atLeast"/>
        </w:trPr>
        <w:tc>
          <w:tcPr>
            <w:tcW w:w="3099"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54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54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240" w:hRule="atLeast"/>
        </w:trPr>
        <w:tc>
          <w:tcPr>
            <w:tcW w:w="3099"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54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54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ind w:left="57" w:right="57"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29. Заполняется при поступлении на службу:</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внутренних дел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государственной охраны;</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федеральную противопожарную службу Государственной противопожарной службы;</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и организации прокуратуры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принудительного исполнения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Следственный комитет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федеральный орган обеспечения мобилизационной подготовки органов государственной власти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учреждения и органы уголовно-исполнительной системы Российской Федерации.</w:t>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7531"/>
        <w:gridCol w:w="2659"/>
      </w:tblGrid>
      <w:tr>
        <w:trPr>
          <w:trHeight w:val="156" w:hRule="atLeast"/>
        </w:trPr>
        <w:tc>
          <w:tcPr>
            <w:tcW w:w="7531" w:type="dxa"/>
            <w:tcBorders>
              <w:top w:val="nil"/>
              <w:left w:val="nil"/>
              <w:bottom w:val="nil"/>
              <w:right w:val="nil"/>
            </w:tcBorders>
            <w:vAlign w:val="bottom"/>
          </w:tcPr>
          <w:p>
            <w:pPr>
              <w:pStyle w:val="Normal"/>
              <w:widowControl/>
              <w:spacing w:lineRule="auto" w:line="240" w:before="0" w:after="0"/>
              <w:ind w:firstLine="340"/>
              <w:jc w:val="both"/>
              <w:rPr>
                <w:sz w:val="24"/>
                <w:szCs w:val="24"/>
              </w:rPr>
            </w:pPr>
            <w:r>
              <w:rPr>
                <w:rFonts w:eastAsia="Times New Roman" w:cs="Times New Roman" w:ascii="Times New Roman" w:hAnsi="Times New Roman"/>
                <w:kern w:val="0"/>
                <w:sz w:val="24"/>
                <w:szCs w:val="24"/>
                <w:lang w:val="ru-RU" w:eastAsia="ru-RU" w:bidi="ar-SA"/>
              </w:rPr>
              <w:t>Являетесь ли подозреваемым или обвиняемым по уголовному делу</w:t>
            </w:r>
          </w:p>
        </w:tc>
        <w:tc>
          <w:tcPr>
            <w:tcW w:w="2659"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30. Заполняется при поступлении на службу:</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внутренних дел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государственной охраны;</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федеральную противопожарную службу Государственной противопожарной службы;</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и организации прокуратуры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принудительного исполнения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Следственный комитет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федеральный орган обеспечения мобилизационной подготовки органов государственной власти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pPr>
        <w:pStyle w:val="Normal"/>
        <w:spacing w:lineRule="auto" w:line="240" w:before="0" w:after="0"/>
        <w:ind w:firstLine="340"/>
        <w:jc w:val="both"/>
        <w:rPr>
          <w:rFonts w:ascii="Times New Roman" w:hAnsi="Times New Roman" w:eastAsia="Times New Roman" w:cs="Times New Roman"/>
          <w:sz w:val="2"/>
          <w:szCs w:val="2"/>
          <w:lang w:eastAsia="ru-RU"/>
        </w:rPr>
      </w:pPr>
      <w:r>
        <w:rPr>
          <w:rFonts w:eastAsia="Times New Roman" w:cs="Times New Roman" w:ascii="Times New Roman" w:hAnsi="Times New Roman"/>
          <w:sz w:val="24"/>
          <w:szCs w:val="24"/>
          <w:lang w:eastAsia="ru-RU"/>
        </w:rPr>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w:t>
        <w:b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7433"/>
        <w:gridCol w:w="2757"/>
      </w:tblGrid>
      <w:tr>
        <w:trPr>
          <w:trHeight w:val="156" w:hRule="atLeast"/>
        </w:trPr>
        <w:tc>
          <w:tcPr>
            <w:tcW w:w="7433"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шение (дата привлечения, какое административное правонарушение)</w:t>
            </w:r>
          </w:p>
        </w:tc>
        <w:tc>
          <w:tcPr>
            <w:tcW w:w="2757"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31. Заполняется при поступлении на государственную гражданскую службу Российской Федерации или муниципальную службу.</w:t>
      </w:r>
    </w:p>
    <w:p>
      <w:pPr>
        <w:pStyle w:val="Normal"/>
        <w:spacing w:lineRule="auto" w:line="240" w:before="0" w:after="0"/>
        <w:ind w:firstLine="340"/>
        <w:jc w:val="both"/>
        <w:rPr>
          <w:rFonts w:ascii="Times New Roman" w:hAnsi="Times New Roman" w:eastAsia="Times New Roman" w:cs="Times New Roman"/>
          <w:sz w:val="2"/>
          <w:szCs w:val="2"/>
          <w:lang w:eastAsia="ru-RU"/>
        </w:rPr>
      </w:pPr>
      <w:r>
        <w:rPr>
          <w:rFonts w:eastAsia="Times New Roman" w:cs="Times New Roman" w:ascii="Times New Roman" w:hAnsi="Times New Roman"/>
          <w:sz w:val="24"/>
          <w:szCs w:val="24"/>
          <w:lang w:eastAsia="ru-RU"/>
        </w:rPr>
        <w:t>Применялось ли в отношении Вас административное наказание в виде дисквалификации (дата</w:t>
        <w:b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2212"/>
        <w:gridCol w:w="7978"/>
      </w:tblGrid>
      <w:tr>
        <w:trPr>
          <w:trHeight w:val="156" w:hRule="atLeast"/>
        </w:trPr>
        <w:tc>
          <w:tcPr>
            <w:tcW w:w="2212"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применения, за что)</w:t>
            </w:r>
          </w:p>
        </w:tc>
        <w:tc>
          <w:tcPr>
            <w:tcW w:w="7978"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pPr>
        <w:pStyle w:val="Normal"/>
        <w:spacing w:lineRule="auto" w:line="240" w:before="0" w:after="0"/>
        <w:ind w:firstLine="340"/>
        <w:jc w:val="both"/>
        <w:rPr>
          <w:rFonts w:ascii="Times New Roman" w:hAnsi="Times New Roman" w:eastAsia="Times New Roman" w:cs="Times New Roman"/>
          <w:sz w:val="2"/>
          <w:szCs w:val="2"/>
          <w:lang w:eastAsia="ru-RU"/>
        </w:rPr>
      </w:pPr>
      <w:r>
        <w:rPr>
          <w:rFonts w:eastAsia="Times New Roman" w:cs="Times New Roman" w:ascii="Times New Roman" w:hAnsi="Times New Roman"/>
          <w:sz w:val="24"/>
          <w:szCs w:val="24"/>
          <w:lang w:eastAsia="ru-RU"/>
        </w:rPr>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w:t>
        <w:b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1469"/>
        <w:gridCol w:w="8721"/>
      </w:tblGrid>
      <w:tr>
        <w:trPr>
          <w:trHeight w:val="156" w:hRule="atLeast"/>
        </w:trPr>
        <w:tc>
          <w:tcPr>
            <w:tcW w:w="1469"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государства)</w:t>
            </w:r>
          </w:p>
        </w:tc>
        <w:tc>
          <w:tcPr>
            <w:tcW w:w="8721"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33. Заполняется при поступлении на службу:</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внутренних дел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государственной охраны;</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федеральную противопожарную службу Государственной противопожарной службы;</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и организации прокуратуры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органы принудительного исполнения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Следственный комитет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федеральный орган обеспечения мобилизационной подготовки органов государственной власти Российской Федерации;</w:t>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5977"/>
        <w:gridCol w:w="4213"/>
      </w:tblGrid>
      <w:tr>
        <w:trPr>
          <w:trHeight w:val="156" w:hRule="atLeast"/>
        </w:trPr>
        <w:tc>
          <w:tcPr>
            <w:tcW w:w="5977" w:type="dxa"/>
            <w:tcBorders>
              <w:top w:val="nil"/>
              <w:left w:val="nil"/>
              <w:bottom w:val="nil"/>
              <w:right w:val="nil"/>
            </w:tcBorders>
            <w:vAlign w:val="bottom"/>
          </w:tcPr>
          <w:p>
            <w:pPr>
              <w:pStyle w:val="Normal"/>
              <w:widowControl/>
              <w:spacing w:lineRule="auto" w:line="240" w:before="0" w:after="0"/>
              <w:ind w:firstLine="340"/>
              <w:jc w:val="both"/>
              <w:rPr>
                <w:sz w:val="24"/>
                <w:szCs w:val="24"/>
              </w:rPr>
            </w:pPr>
            <w:r>
              <w:rPr>
                <w:rFonts w:eastAsia="Times New Roman" w:cs="Times New Roman" w:ascii="Times New Roman" w:hAnsi="Times New Roman"/>
                <w:kern w:val="0"/>
                <w:sz w:val="24"/>
                <w:szCs w:val="24"/>
                <w:lang w:val="ru-RU" w:eastAsia="ru-RU" w:bidi="ar-SA"/>
              </w:rPr>
              <w:t>Спортивный разряд, спортивное звание (вид спорта)</w:t>
            </w:r>
          </w:p>
        </w:tc>
        <w:tc>
          <w:tcPr>
            <w:tcW w:w="4213"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
          <w:szCs w:val="2"/>
          <w:lang w:eastAsia="ru-RU"/>
        </w:rPr>
      </w:pPr>
      <w:r>
        <w:rPr>
          <w:rFonts w:eastAsia="Times New Roman" w:cs="Times New Roman" w:ascii="Times New Roman" w:hAnsi="Times New Roman"/>
          <w:sz w:val="24"/>
          <w:szCs w:val="24"/>
          <w:lang w:eastAsia="ru-RU"/>
        </w:rP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w:t>
        <w:b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3555"/>
        <w:gridCol w:w="6635"/>
      </w:tblGrid>
      <w:tr>
        <w:trPr>
          <w:trHeight w:val="156" w:hRule="atLeast"/>
        </w:trPr>
        <w:tc>
          <w:tcPr>
            <w:tcW w:w="3555"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удостоверение, дата его выдачи)</w:t>
            </w:r>
          </w:p>
        </w:tc>
        <w:tc>
          <w:tcPr>
            <w:tcW w:w="6635" w:type="dxa"/>
            <w:tcBorders>
              <w:top w:val="nil"/>
              <w:left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6536"/>
        <w:gridCol w:w="3654"/>
      </w:tblGrid>
      <w:tr>
        <w:trPr>
          <w:trHeight w:val="156" w:hRule="atLeast"/>
        </w:trPr>
        <w:tc>
          <w:tcPr>
            <w:tcW w:w="6536"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35. Государственные награды, иные награды и знаки отличия</w:t>
            </w:r>
          </w:p>
        </w:tc>
        <w:tc>
          <w:tcPr>
            <w:tcW w:w="3654" w:type="dxa"/>
            <w:tcBorders>
              <w:top w:val="nil"/>
              <w:left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7377"/>
        <w:gridCol w:w="2813"/>
      </w:tblGrid>
      <w:tr>
        <w:trPr>
          <w:trHeight w:val="156" w:hRule="atLeast"/>
        </w:trPr>
        <w:tc>
          <w:tcPr>
            <w:tcW w:w="7377"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36. Место жительства (адрес регистрации, фактического проживания)</w:t>
            </w:r>
          </w:p>
        </w:tc>
        <w:tc>
          <w:tcPr>
            <w:tcW w:w="2813" w:type="dxa"/>
            <w:tcBorders>
              <w:top w:val="nil"/>
              <w:left w:val="nil"/>
              <w:right w:val="nil"/>
            </w:tcBorders>
            <w:vAlign w:val="bottom"/>
          </w:tcPr>
          <w:p>
            <w:pPr>
              <w:pStyle w:val="Normal"/>
              <w:widowControl/>
              <w:spacing w:lineRule="auto" w:line="240" w:before="0" w:after="0"/>
              <w:jc w:val="both"/>
              <w:rPr>
                <w:color w:val="333333"/>
                <w:sz w:val="24"/>
                <w:szCs w:val="24"/>
                <w:shd w:fill="FFFFFF" w:val="clear"/>
              </w:rPr>
            </w:pPr>
            <w:r>
              <w:rPr>
                <w:rFonts w:eastAsia="Times New Roman" w:cs="Times New Roman" w:ascii="Times New Roman" w:hAnsi="Times New Roman"/>
                <w:color w:val="333333"/>
                <w:kern w:val="0"/>
                <w:sz w:val="24"/>
                <w:szCs w:val="24"/>
                <w:shd w:fill="FFFFFF" w:val="clear"/>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8146"/>
        <w:gridCol w:w="2044"/>
      </w:tblGrid>
      <w:tr>
        <w:trPr>
          <w:trHeight w:val="156" w:hRule="atLeast"/>
        </w:trPr>
        <w:tc>
          <w:tcPr>
            <w:tcW w:w="8146"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37. Контактные номера телефонов, адреса электронной почты (при наличии)</w:t>
            </w:r>
          </w:p>
        </w:tc>
        <w:tc>
          <w:tcPr>
            <w:tcW w:w="2044"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
          <w:szCs w:val="2"/>
          <w:lang w:eastAsia="ru-RU"/>
        </w:rPr>
      </w:pPr>
      <w:r>
        <w:rPr>
          <w:rFonts w:eastAsia="Times New Roman" w:cs="Times New Roman" w:ascii="Times New Roman" w:hAnsi="Times New Roman"/>
          <w:sz w:val="24"/>
          <w:szCs w:val="24"/>
          <w:lang w:eastAsia="ru-RU"/>
        </w:rP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w:t>
        <w:b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5151"/>
        <w:gridCol w:w="5039"/>
      </w:tblGrid>
      <w:tr>
        <w:trPr>
          <w:trHeight w:val="156" w:hRule="atLeast"/>
        </w:trPr>
        <w:tc>
          <w:tcPr>
            <w:tcW w:w="5151"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информация, которую желаете сообщить о себе</w:t>
            </w:r>
          </w:p>
        </w:tc>
        <w:tc>
          <w:tcPr>
            <w:tcW w:w="5039"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12"/>
          <w:szCs w:val="12"/>
          <w:lang w:eastAsia="ru-RU"/>
        </w:rPr>
      </w:pPr>
      <w:r>
        <w:rPr>
          <w:rFonts w:eastAsia="Times New Roman" w:cs="Times New Roman" w:ascii="Times New Roman" w:hAnsi="Times New Roman"/>
          <w:sz w:val="12"/>
          <w:szCs w:val="12"/>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pPr>
        <w:pStyle w:val="Normal"/>
        <w:spacing w:lineRule="auto" w:line="240" w:before="0" w:after="0"/>
        <w:ind w:firstLine="3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pPr>
        <w:pStyle w:val="Normal"/>
        <w:spacing w:lineRule="auto" w:line="240" w:before="0" w:after="0"/>
        <w:ind w:firstLine="34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Style w:val="a5"/>
        <w:tblW w:w="10192"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139"/>
        <w:gridCol w:w="414"/>
        <w:gridCol w:w="283"/>
        <w:gridCol w:w="1936"/>
        <w:gridCol w:w="364"/>
        <w:gridCol w:w="405"/>
        <w:gridCol w:w="3387"/>
        <w:gridCol w:w="3262"/>
      </w:tblGrid>
      <w:tr>
        <w:trPr>
          <w:trHeight w:val="240" w:hRule="atLeast"/>
        </w:trPr>
        <w:tc>
          <w:tcPr>
            <w:tcW w:w="139" w:type="dxa"/>
            <w:tcBorders>
              <w:top w:val="nil"/>
              <w:left w:val="nil"/>
              <w:bottom w:val="nil"/>
              <w:right w:val="nil"/>
            </w:tcBorders>
            <w:vAlign w:val="bottom"/>
          </w:tcPr>
          <w:p>
            <w:pPr>
              <w:pStyle w:val="Normal"/>
              <w:widowControl/>
              <w:spacing w:lineRule="auto" w:line="240" w:before="0" w:after="0"/>
              <w:jc w:val="right"/>
              <w:rPr>
                <w:sz w:val="24"/>
                <w:szCs w:val="24"/>
              </w:rPr>
            </w:pPr>
            <w:r>
              <w:rPr>
                <w:rFonts w:eastAsia="Times New Roman" w:cs="Times New Roman" w:ascii="Times New Roman" w:hAnsi="Times New Roman"/>
                <w:kern w:val="0"/>
                <w:sz w:val="24"/>
                <w:szCs w:val="24"/>
                <w:lang w:val="ru-RU" w:eastAsia="ru-RU" w:bidi="ar-SA"/>
              </w:rPr>
              <w:t>«</w:t>
            </w:r>
          </w:p>
        </w:tc>
        <w:tc>
          <w:tcPr>
            <w:tcW w:w="414"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283" w:type="dxa"/>
            <w:tcBorders>
              <w:top w:val="nil"/>
              <w:left w:val="nil"/>
              <w:bottom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t>»</w:t>
            </w:r>
          </w:p>
        </w:tc>
        <w:tc>
          <w:tcPr>
            <w:tcW w:w="1936"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364" w:type="dxa"/>
            <w:tcBorders>
              <w:top w:val="nil"/>
              <w:left w:val="nil"/>
              <w:bottom w:val="nil"/>
              <w:right w:val="nil"/>
            </w:tcBorders>
            <w:vAlign w:val="bottom"/>
          </w:tcPr>
          <w:p>
            <w:pPr>
              <w:pStyle w:val="Normal"/>
              <w:widowControl/>
              <w:spacing w:lineRule="auto" w:line="240" w:before="0" w:after="0"/>
              <w:jc w:val="right"/>
              <w:rPr>
                <w:sz w:val="24"/>
                <w:szCs w:val="24"/>
              </w:rPr>
            </w:pPr>
            <w:r>
              <w:rPr>
                <w:rFonts w:eastAsia="Times New Roman" w:cs="Times New Roman" w:ascii="Times New Roman" w:hAnsi="Times New Roman"/>
                <w:kern w:val="0"/>
                <w:sz w:val="24"/>
                <w:szCs w:val="24"/>
                <w:lang w:val="ru-RU" w:eastAsia="ru-RU" w:bidi="ar-SA"/>
              </w:rPr>
              <w:t>20</w:t>
            </w:r>
          </w:p>
        </w:tc>
        <w:tc>
          <w:tcPr>
            <w:tcW w:w="405" w:type="dxa"/>
            <w:tcBorders>
              <w:top w:val="nil"/>
              <w:left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r>
          </w:p>
        </w:tc>
        <w:tc>
          <w:tcPr>
            <w:tcW w:w="3387" w:type="dxa"/>
            <w:tcBorders>
              <w:top w:val="nil"/>
              <w:left w:val="nil"/>
              <w:bottom w:val="nil"/>
              <w:right w:val="nil"/>
            </w:tcBorders>
            <w:vAlign w:val="bottom"/>
          </w:tcPr>
          <w:p>
            <w:pPr>
              <w:pStyle w:val="Normal"/>
              <w:widowControl/>
              <w:tabs>
                <w:tab w:val="clear" w:pos="708"/>
                <w:tab w:val="right" w:pos="3248" w:leader="none"/>
              </w:tabs>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t>г.</w:t>
              <w:tab/>
              <w:t>Подпись</w:t>
            </w:r>
          </w:p>
        </w:tc>
        <w:tc>
          <w:tcPr>
            <w:tcW w:w="3262"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bl>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Style w:val="a5"/>
        <w:tblW w:w="10191"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2771"/>
        <w:gridCol w:w="7419"/>
      </w:tblGrid>
      <w:tr>
        <w:trPr>
          <w:trHeight w:val="156" w:hRule="atLeast"/>
        </w:trPr>
        <w:tc>
          <w:tcPr>
            <w:tcW w:w="2771" w:type="dxa"/>
            <w:tcBorders>
              <w:top w:val="nil"/>
              <w:left w:val="nil"/>
              <w:bottom w:val="nil"/>
              <w:right w:val="nil"/>
            </w:tcBorders>
            <w:vAlign w:val="center"/>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t>М. П.</w:t>
            </w:r>
          </w:p>
        </w:tc>
        <w:tc>
          <w:tcPr>
            <w:tcW w:w="7419" w:type="dxa"/>
            <w:tcBorders>
              <w:top w:val="nil"/>
              <w:left w:val="nil"/>
              <w:bottom w:val="nil"/>
              <w:right w:val="nil"/>
            </w:tcBorders>
            <w:vAlign w:val="bottom"/>
          </w:tcPr>
          <w:p>
            <w:pPr>
              <w:pStyle w:val="Normal"/>
              <w:widowControl/>
              <w:spacing w:lineRule="auto" w:line="240" w:before="0" w:after="0"/>
              <w:jc w:val="both"/>
              <w:rPr>
                <w:sz w:val="24"/>
                <w:szCs w:val="24"/>
              </w:rPr>
            </w:pPr>
            <w:r>
              <w:rPr>
                <w:rFonts w:eastAsia="Times New Roman" w:cs="Times New Roman" w:ascii="Times New Roman" w:hAnsi="Times New Roman"/>
                <w:kern w:val="0"/>
                <w:sz w:val="24"/>
                <w:szCs w:val="24"/>
                <w:lang w:val="ru-RU" w:eastAsia="ru-RU" w:bidi="ar-SA"/>
              </w:rPr>
              <w:t>Фотография и сведения, изложенные в анкете, соответствуют</w:t>
              <w:br/>
              <w:t>представленным документам.</w:t>
            </w:r>
          </w:p>
        </w:tc>
      </w:tr>
    </w:tbl>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Style w:val="a5"/>
        <w:tblW w:w="10192" w:type="dxa"/>
        <w:jc w:val="left"/>
        <w:tblInd w:w="14" w:type="dxa"/>
        <w:tblLayout w:type="fixed"/>
        <w:tblCellMar>
          <w:top w:w="0" w:type="dxa"/>
          <w:left w:w="0" w:type="dxa"/>
          <w:bottom w:w="0" w:type="dxa"/>
          <w:right w:w="0" w:type="dxa"/>
        </w:tblCellMar>
        <w:tblLook w:noVBand="0" w:val="01e0" w:noHBand="0" w:lastColumn="1" w:firstColumn="1" w:lastRow="1" w:firstRow="1"/>
      </w:tblPr>
      <w:tblGrid>
        <w:gridCol w:w="139"/>
        <w:gridCol w:w="414"/>
        <w:gridCol w:w="283"/>
        <w:gridCol w:w="1936"/>
        <w:gridCol w:w="364"/>
        <w:gridCol w:w="405"/>
        <w:gridCol w:w="1135"/>
        <w:gridCol w:w="5514"/>
      </w:tblGrid>
      <w:tr>
        <w:trPr>
          <w:trHeight w:val="240" w:hRule="atLeast"/>
        </w:trPr>
        <w:tc>
          <w:tcPr>
            <w:tcW w:w="139" w:type="dxa"/>
            <w:tcBorders>
              <w:top w:val="nil"/>
              <w:left w:val="nil"/>
              <w:bottom w:val="nil"/>
              <w:right w:val="nil"/>
            </w:tcBorders>
            <w:vAlign w:val="bottom"/>
          </w:tcPr>
          <w:p>
            <w:pPr>
              <w:pStyle w:val="Normal"/>
              <w:widowControl/>
              <w:spacing w:lineRule="auto" w:line="240" w:before="0" w:after="0"/>
              <w:jc w:val="right"/>
              <w:rPr>
                <w:sz w:val="24"/>
                <w:szCs w:val="24"/>
              </w:rPr>
            </w:pPr>
            <w:r>
              <w:rPr>
                <w:rFonts w:eastAsia="Times New Roman" w:cs="Times New Roman" w:ascii="Times New Roman" w:hAnsi="Times New Roman"/>
                <w:kern w:val="0"/>
                <w:sz w:val="24"/>
                <w:szCs w:val="24"/>
                <w:lang w:val="ru-RU" w:eastAsia="ru-RU" w:bidi="ar-SA"/>
              </w:rPr>
              <w:t>«</w:t>
            </w:r>
          </w:p>
        </w:tc>
        <w:tc>
          <w:tcPr>
            <w:tcW w:w="414"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283" w:type="dxa"/>
            <w:tcBorders>
              <w:top w:val="nil"/>
              <w:left w:val="nil"/>
              <w:bottom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t>»</w:t>
            </w:r>
          </w:p>
        </w:tc>
        <w:tc>
          <w:tcPr>
            <w:tcW w:w="1936"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c>
          <w:tcPr>
            <w:tcW w:w="364" w:type="dxa"/>
            <w:tcBorders>
              <w:top w:val="nil"/>
              <w:left w:val="nil"/>
              <w:bottom w:val="nil"/>
              <w:right w:val="nil"/>
            </w:tcBorders>
            <w:vAlign w:val="bottom"/>
          </w:tcPr>
          <w:p>
            <w:pPr>
              <w:pStyle w:val="Normal"/>
              <w:widowControl/>
              <w:spacing w:lineRule="auto" w:line="240" w:before="0" w:after="0"/>
              <w:jc w:val="right"/>
              <w:rPr>
                <w:sz w:val="24"/>
                <w:szCs w:val="24"/>
              </w:rPr>
            </w:pPr>
            <w:r>
              <w:rPr>
                <w:rFonts w:eastAsia="Times New Roman" w:cs="Times New Roman" w:ascii="Times New Roman" w:hAnsi="Times New Roman"/>
                <w:kern w:val="0"/>
                <w:sz w:val="24"/>
                <w:szCs w:val="24"/>
                <w:lang w:val="ru-RU" w:eastAsia="ru-RU" w:bidi="ar-SA"/>
              </w:rPr>
              <w:t>20</w:t>
            </w:r>
          </w:p>
        </w:tc>
        <w:tc>
          <w:tcPr>
            <w:tcW w:w="405" w:type="dxa"/>
            <w:tcBorders>
              <w:top w:val="nil"/>
              <w:left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r>
          </w:p>
        </w:tc>
        <w:tc>
          <w:tcPr>
            <w:tcW w:w="1135" w:type="dxa"/>
            <w:tcBorders>
              <w:top w:val="nil"/>
              <w:left w:val="nil"/>
              <w:bottom w:val="nil"/>
              <w:right w:val="nil"/>
            </w:tcBorders>
            <w:vAlign w:val="bottom"/>
          </w:tcPr>
          <w:p>
            <w:pPr>
              <w:pStyle w:val="Normal"/>
              <w:widowControl/>
              <w:spacing w:lineRule="auto" w:line="240" w:before="0" w:after="0"/>
              <w:jc w:val="left"/>
              <w:rPr>
                <w:sz w:val="24"/>
                <w:szCs w:val="24"/>
              </w:rPr>
            </w:pPr>
            <w:r>
              <w:rPr>
                <w:rFonts w:eastAsia="Times New Roman" w:cs="Times New Roman" w:ascii="Times New Roman" w:hAnsi="Times New Roman"/>
                <w:kern w:val="0"/>
                <w:sz w:val="24"/>
                <w:szCs w:val="24"/>
                <w:lang w:val="ru-RU" w:eastAsia="ru-RU" w:bidi="ar-SA"/>
              </w:rPr>
              <w:t>г.</w:t>
            </w:r>
          </w:p>
        </w:tc>
        <w:tc>
          <w:tcPr>
            <w:tcW w:w="5514" w:type="dxa"/>
            <w:tcBorders>
              <w:top w:val="nil"/>
              <w:left w:val="nil"/>
              <w:right w:val="nil"/>
            </w:tcBorders>
            <w:vAlign w:val="bottom"/>
          </w:tcPr>
          <w:p>
            <w:pPr>
              <w:pStyle w:val="Normal"/>
              <w:widowControl/>
              <w:spacing w:lineRule="auto" w:line="240" w:before="0" w:after="0"/>
              <w:jc w:val="center"/>
              <w:rPr>
                <w:sz w:val="24"/>
                <w:szCs w:val="24"/>
              </w:rPr>
            </w:pPr>
            <w:r>
              <w:rPr>
                <w:rFonts w:eastAsia="Times New Roman" w:cs="Times New Roman" w:ascii="Times New Roman" w:hAnsi="Times New Roman"/>
                <w:kern w:val="0"/>
                <w:sz w:val="24"/>
                <w:szCs w:val="24"/>
                <w:lang w:val="ru-RU" w:eastAsia="ru-RU" w:bidi="ar-SA"/>
              </w:rPr>
            </w:r>
          </w:p>
        </w:tc>
      </w:tr>
      <w:tr>
        <w:trPr/>
        <w:tc>
          <w:tcPr>
            <w:tcW w:w="139" w:type="dxa"/>
            <w:tcBorders>
              <w:top w:val="nil"/>
              <w:left w:val="nil"/>
              <w:bottom w:val="nil"/>
              <w:right w:val="nil"/>
            </w:tcBorders>
            <w:vAlign w:val="bottom"/>
          </w:tcPr>
          <w:p>
            <w:pPr>
              <w:pStyle w:val="Normal"/>
              <w:widowControl/>
              <w:spacing w:lineRule="auto" w:line="240" w:before="0" w:after="0"/>
              <w:jc w:val="right"/>
              <w:rPr>
                <w:sz w:val="14"/>
                <w:szCs w:val="14"/>
              </w:rPr>
            </w:pPr>
            <w:r>
              <w:rPr>
                <w:rFonts w:eastAsia="Times New Roman" w:cs="Times New Roman" w:ascii="Times New Roman" w:hAnsi="Times New Roman"/>
                <w:kern w:val="0"/>
                <w:sz w:val="14"/>
                <w:szCs w:val="14"/>
                <w:lang w:val="ru-RU" w:eastAsia="ru-RU" w:bidi="ar-SA"/>
              </w:rPr>
            </w:r>
          </w:p>
        </w:tc>
        <w:tc>
          <w:tcPr>
            <w:tcW w:w="414" w:type="dxa"/>
            <w:tcBorders>
              <w:left w:val="nil"/>
              <w:bottom w:val="nil"/>
              <w:right w:val="nil"/>
            </w:tcBorders>
            <w:vAlign w:val="bottom"/>
          </w:tcPr>
          <w:p>
            <w:pPr>
              <w:pStyle w:val="Normal"/>
              <w:widowControl/>
              <w:spacing w:lineRule="auto" w:line="240" w:before="0" w:after="0"/>
              <w:jc w:val="center"/>
              <w:rPr>
                <w:sz w:val="14"/>
                <w:szCs w:val="14"/>
              </w:rPr>
            </w:pPr>
            <w:r>
              <w:rPr>
                <w:rFonts w:eastAsia="Times New Roman" w:cs="Times New Roman" w:ascii="Times New Roman" w:hAnsi="Times New Roman"/>
                <w:kern w:val="0"/>
                <w:sz w:val="14"/>
                <w:szCs w:val="14"/>
                <w:lang w:val="ru-RU" w:eastAsia="ru-RU" w:bidi="ar-SA"/>
              </w:rPr>
            </w:r>
          </w:p>
        </w:tc>
        <w:tc>
          <w:tcPr>
            <w:tcW w:w="283" w:type="dxa"/>
            <w:tcBorders>
              <w:top w:val="nil"/>
              <w:left w:val="nil"/>
              <w:bottom w:val="nil"/>
              <w:right w:val="nil"/>
            </w:tcBorders>
            <w:vAlign w:val="bottom"/>
          </w:tcPr>
          <w:p>
            <w:pPr>
              <w:pStyle w:val="Normal"/>
              <w:widowControl/>
              <w:spacing w:lineRule="auto" w:line="240" w:before="0" w:after="0"/>
              <w:jc w:val="left"/>
              <w:rPr>
                <w:sz w:val="14"/>
                <w:szCs w:val="14"/>
              </w:rPr>
            </w:pPr>
            <w:r>
              <w:rPr>
                <w:rFonts w:eastAsia="Times New Roman" w:cs="Times New Roman" w:ascii="Times New Roman" w:hAnsi="Times New Roman"/>
                <w:kern w:val="0"/>
                <w:sz w:val="14"/>
                <w:szCs w:val="14"/>
                <w:lang w:val="ru-RU" w:eastAsia="ru-RU" w:bidi="ar-SA"/>
              </w:rPr>
            </w:r>
          </w:p>
        </w:tc>
        <w:tc>
          <w:tcPr>
            <w:tcW w:w="1936" w:type="dxa"/>
            <w:tcBorders>
              <w:left w:val="nil"/>
              <w:bottom w:val="nil"/>
              <w:right w:val="nil"/>
            </w:tcBorders>
            <w:vAlign w:val="bottom"/>
          </w:tcPr>
          <w:p>
            <w:pPr>
              <w:pStyle w:val="Normal"/>
              <w:widowControl/>
              <w:spacing w:lineRule="auto" w:line="240" w:before="0" w:after="0"/>
              <w:jc w:val="center"/>
              <w:rPr>
                <w:sz w:val="14"/>
                <w:szCs w:val="14"/>
              </w:rPr>
            </w:pPr>
            <w:r>
              <w:rPr>
                <w:rFonts w:eastAsia="Times New Roman" w:cs="Times New Roman" w:ascii="Times New Roman" w:hAnsi="Times New Roman"/>
                <w:kern w:val="0"/>
                <w:sz w:val="14"/>
                <w:szCs w:val="14"/>
                <w:lang w:val="ru-RU" w:eastAsia="ru-RU" w:bidi="ar-SA"/>
              </w:rPr>
            </w:r>
          </w:p>
        </w:tc>
        <w:tc>
          <w:tcPr>
            <w:tcW w:w="364" w:type="dxa"/>
            <w:tcBorders>
              <w:top w:val="nil"/>
              <w:left w:val="nil"/>
              <w:bottom w:val="nil"/>
              <w:right w:val="nil"/>
            </w:tcBorders>
            <w:vAlign w:val="bottom"/>
          </w:tcPr>
          <w:p>
            <w:pPr>
              <w:pStyle w:val="Normal"/>
              <w:widowControl/>
              <w:spacing w:lineRule="auto" w:line="240" w:before="0" w:after="0"/>
              <w:jc w:val="right"/>
              <w:rPr>
                <w:sz w:val="14"/>
                <w:szCs w:val="14"/>
              </w:rPr>
            </w:pPr>
            <w:r>
              <w:rPr>
                <w:rFonts w:eastAsia="Times New Roman" w:cs="Times New Roman" w:ascii="Times New Roman" w:hAnsi="Times New Roman"/>
                <w:kern w:val="0"/>
                <w:sz w:val="14"/>
                <w:szCs w:val="14"/>
                <w:lang w:val="ru-RU" w:eastAsia="ru-RU" w:bidi="ar-SA"/>
              </w:rPr>
            </w:r>
          </w:p>
        </w:tc>
        <w:tc>
          <w:tcPr>
            <w:tcW w:w="405" w:type="dxa"/>
            <w:tcBorders>
              <w:left w:val="nil"/>
              <w:bottom w:val="nil"/>
              <w:right w:val="nil"/>
            </w:tcBorders>
            <w:vAlign w:val="bottom"/>
          </w:tcPr>
          <w:p>
            <w:pPr>
              <w:pStyle w:val="Normal"/>
              <w:widowControl/>
              <w:spacing w:lineRule="auto" w:line="240" w:before="0" w:after="0"/>
              <w:jc w:val="left"/>
              <w:rPr>
                <w:sz w:val="14"/>
                <w:szCs w:val="14"/>
              </w:rPr>
            </w:pPr>
            <w:r>
              <w:rPr>
                <w:rFonts w:eastAsia="Times New Roman" w:cs="Times New Roman" w:ascii="Times New Roman" w:hAnsi="Times New Roman"/>
                <w:kern w:val="0"/>
                <w:sz w:val="14"/>
                <w:szCs w:val="14"/>
                <w:lang w:val="ru-RU" w:eastAsia="ru-RU" w:bidi="ar-SA"/>
              </w:rPr>
            </w:r>
          </w:p>
        </w:tc>
        <w:tc>
          <w:tcPr>
            <w:tcW w:w="1135" w:type="dxa"/>
            <w:tcBorders>
              <w:top w:val="nil"/>
              <w:left w:val="nil"/>
              <w:bottom w:val="nil"/>
              <w:right w:val="nil"/>
            </w:tcBorders>
            <w:vAlign w:val="bottom"/>
          </w:tcPr>
          <w:p>
            <w:pPr>
              <w:pStyle w:val="Normal"/>
              <w:widowControl/>
              <w:spacing w:lineRule="auto" w:line="240" w:before="0" w:after="0"/>
              <w:jc w:val="left"/>
              <w:rPr>
                <w:sz w:val="14"/>
                <w:szCs w:val="14"/>
              </w:rPr>
            </w:pPr>
            <w:r>
              <w:rPr>
                <w:rFonts w:eastAsia="Times New Roman" w:cs="Times New Roman" w:ascii="Times New Roman" w:hAnsi="Times New Roman"/>
                <w:kern w:val="0"/>
                <w:sz w:val="14"/>
                <w:szCs w:val="14"/>
                <w:lang w:val="ru-RU" w:eastAsia="ru-RU" w:bidi="ar-SA"/>
              </w:rPr>
            </w:r>
          </w:p>
        </w:tc>
        <w:tc>
          <w:tcPr>
            <w:tcW w:w="5514" w:type="dxa"/>
            <w:tcBorders>
              <w:left w:val="nil"/>
              <w:bottom w:val="nil"/>
              <w:right w:val="nil"/>
            </w:tcBorders>
            <w:vAlign w:val="bottom"/>
          </w:tcPr>
          <w:p>
            <w:pPr>
              <w:pStyle w:val="Normal"/>
              <w:widowControl/>
              <w:spacing w:lineRule="auto" w:line="240" w:before="0" w:after="0"/>
              <w:jc w:val="center"/>
              <w:rPr>
                <w:sz w:val="14"/>
                <w:szCs w:val="14"/>
              </w:rPr>
            </w:pPr>
            <w:r>
              <w:rPr>
                <w:rFonts w:eastAsia="Times New Roman" w:cs="Times New Roman" w:ascii="Times New Roman" w:hAnsi="Times New Roman"/>
                <w:kern w:val="0"/>
                <w:sz w:val="14"/>
                <w:szCs w:val="14"/>
                <w:lang w:val="ru-RU" w:eastAsia="ru-RU" w:bidi="ar-SA"/>
              </w:rPr>
              <w:t>(подпись, инициалы имени и отчества (при наличии),</w:t>
            </w:r>
          </w:p>
          <w:p>
            <w:pPr>
              <w:pStyle w:val="Normal"/>
              <w:widowControl/>
              <w:spacing w:lineRule="auto" w:line="240" w:before="0" w:after="0"/>
              <w:jc w:val="center"/>
              <w:rPr>
                <w:sz w:val="14"/>
                <w:szCs w:val="14"/>
              </w:rPr>
            </w:pPr>
            <w:r>
              <w:rPr>
                <w:rFonts w:eastAsia="Times New Roman" w:cs="Times New Roman" w:ascii="Times New Roman" w:hAnsi="Times New Roman"/>
                <w:kern w:val="0"/>
                <w:sz w:val="14"/>
                <w:szCs w:val="14"/>
                <w:lang w:val="ru-RU" w:eastAsia="ru-RU" w:bidi="ar-SA"/>
              </w:rPr>
              <w:t>фамилия работника (сотрудника) кадровой службы</w:t>
            </w:r>
          </w:p>
          <w:p>
            <w:pPr>
              <w:pStyle w:val="Normal"/>
              <w:widowControl/>
              <w:spacing w:lineRule="auto" w:line="240" w:before="0" w:after="0"/>
              <w:jc w:val="center"/>
              <w:rPr>
                <w:sz w:val="14"/>
                <w:szCs w:val="14"/>
              </w:rPr>
            </w:pPr>
            <w:r>
              <w:rPr>
                <w:rFonts w:eastAsia="Times New Roman" w:cs="Times New Roman" w:ascii="Times New Roman" w:hAnsi="Times New Roman"/>
                <w:kern w:val="0"/>
                <w:sz w:val="14"/>
                <w:szCs w:val="14"/>
                <w:lang w:val="ru-RU" w:eastAsia="ru-RU" w:bidi="ar-SA"/>
              </w:rPr>
              <w:t>(кадрового подразделения))</w:t>
            </w:r>
          </w:p>
        </w:tc>
      </w:tr>
    </w:tbl>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bidi w:val="0"/>
        <w:spacing w:lineRule="auto" w:line="276" w:before="0" w:after="200"/>
        <w:jc w:val="left"/>
        <w:rPr/>
      </w:pPr>
      <w:r>
        <w:rPr/>
      </w:r>
    </w:p>
    <w:sectPr>
      <w:headerReference w:type="default" r:id="rId2"/>
      <w:type w:val="nextPage"/>
      <w:pgSz w:w="11906" w:h="16838"/>
      <w:pgMar w:left="1134" w:right="567" w:header="397" w:top="851" w:footer="0" w:bottom="56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PT Astra Serif">
    <w:charset w:val="01"/>
    <w:family w:val="roman"/>
    <w:pitch w:val="default"/>
  </w:font>
  <w:font w:name="Arial">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1"/>
      <w:rPr>
        <w:rFonts w:ascii="Arial" w:hAnsi="Arial" w:cs="Arial"/>
        <w:sz w:val="12"/>
        <w:szCs w:val="12"/>
      </w:rPr>
    </w:pPr>
    <w:r>
      <w:rPr>
        <w:rFonts w:cs="Arial" w:ascii="Arial" w:hAnsi="Arial"/>
        <w:sz w:val="12"/>
        <w:szCs w:val="12"/>
      </w:rPr>
    </w:r>
  </w:p>
  <w:p>
    <w:pPr>
      <w:pStyle w:val="Style21"/>
      <w:rPr>
        <w:rFonts w:ascii="Arial" w:hAnsi="Arial" w:cs="Arial"/>
        <w:sz w:val="12"/>
        <w:szCs w:val="12"/>
      </w:rPr>
    </w:pPr>
    <w:r>
      <w:rPr>
        <w:rFonts w:cs="Arial" w:ascii="Arial" w:hAnsi="Arial"/>
        <w:sz w:val="12"/>
        <w:szCs w:val="12"/>
      </w:rPr>
    </w:r>
  </w:p>
</w:hdr>
</file>

<file path=word/settings.xml><?xml version="1.0" encoding="utf-8"?>
<w:settings xmlns:w="http://schemas.openxmlformats.org/wordprocessingml/2006/main">
  <w:zoom w:percent="122"/>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a3"/>
    <w:uiPriority w:val="99"/>
    <w:qFormat/>
    <w:rsid w:val="00a66c23"/>
    <w:rPr>
      <w:rFonts w:ascii="Times New Roman" w:hAnsi="Times New Roman" w:eastAsia="Times New Roman" w:cs="Times New Roman"/>
      <w:sz w:val="24"/>
      <w:szCs w:val="24"/>
      <w:lang w:eastAsia="ru-RU"/>
    </w:rPr>
  </w:style>
  <w:style w:type="paragraph" w:styleId="Style15">
    <w:name w:val="Заголовок"/>
    <w:basedOn w:val="Normal"/>
    <w:next w:val="Style16"/>
    <w:qFormat/>
    <w:pPr>
      <w:keepNext w:val="true"/>
      <w:spacing w:before="240" w:after="120"/>
    </w:pPr>
    <w:rPr>
      <w:rFonts w:ascii="PT Astra Serif" w:hAnsi="PT Astra Serif" w:eastAsia="Tahoma" w:cs="Noto Sans Devanagari"/>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ascii="PT Astra Serif" w:hAnsi="PT Astra Serif" w:cs="Noto Sans Devanagari"/>
    </w:rPr>
  </w:style>
  <w:style w:type="paragraph" w:styleId="Style18">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Style20">
    <w:name w:val="Верхний и нижний колонтитулы"/>
    <w:basedOn w:val="Normal"/>
    <w:qFormat/>
    <w:pPr/>
    <w:rPr/>
  </w:style>
  <w:style w:type="paragraph" w:styleId="Style21">
    <w:name w:val="Header"/>
    <w:basedOn w:val="Normal"/>
    <w:link w:val="a4"/>
    <w:uiPriority w:val="99"/>
    <w:rsid w:val="00a66c23"/>
    <w:pPr>
      <w:tabs>
        <w:tab w:val="clear" w:pos="708"/>
        <w:tab w:val="center" w:pos="4677" w:leader="none"/>
        <w:tab w:val="right" w:pos="9355" w:leader="none"/>
      </w:tabs>
      <w:spacing w:lineRule="auto" w:line="240" w:before="0" w:after="0"/>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5">
    <w:name w:val="Table Grid"/>
    <w:basedOn w:val="a1"/>
    <w:uiPriority w:val="99"/>
    <w:rsid w:val="00a66c23"/>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2D396-5C86-4A43-9958-38788D2FC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Application>LibreOffice/7.0.3.1$Linux_X86_64 LibreOffice_project/00$Build-1</Application>
  <Pages>8</Pages>
  <Words>1790</Words>
  <Characters>13062</Characters>
  <CharactersWithSpaces>14747</CharactersWithSpaces>
  <Paragraphs>174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2024-12-16T07:56:00Z</dcterms:created>
  <dc:creator>Яровая Светлана Ивановна</dc:creator>
  <dc:description/>
  <dc:language>ru-RU</dc:language>
  <cp:lastModifiedBy/>
  <dcterms:modified xsi:type="dcterms:W3CDTF">2025-07-28T10:27:33Z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